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36ED" w14:textId="77777777" w:rsidR="004735FE" w:rsidRPr="006C111A" w:rsidRDefault="004735FE" w:rsidP="004735FE">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4983D03C" wp14:editId="60D8739F">
            <wp:simplePos x="0" y="0"/>
            <wp:positionH relativeFrom="margin">
              <wp:posOffset>110490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11390109" w14:textId="77777777" w:rsidR="004735FE" w:rsidRPr="006C111A" w:rsidRDefault="004735FE" w:rsidP="004735FE">
      <w:pPr>
        <w:widowControl/>
        <w:suppressAutoHyphens w:val="0"/>
        <w:spacing w:after="120"/>
        <w:rPr>
          <w:rFonts w:eastAsia="Times New Roman" w:cs="Times New Roman"/>
          <w:b/>
          <w:color w:val="000000"/>
          <w:kern w:val="0"/>
          <w:sz w:val="28"/>
          <w:szCs w:val="28"/>
          <w:lang w:eastAsia="lv-LV" w:bidi="ar-SA"/>
        </w:rPr>
      </w:pPr>
    </w:p>
    <w:p w14:paraId="52E96F10" w14:textId="77777777" w:rsidR="004735FE" w:rsidRPr="006C111A" w:rsidRDefault="004735FE" w:rsidP="004735FE">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6056ACE0" w14:textId="77777777" w:rsidR="004735FE" w:rsidRPr="006C111A" w:rsidRDefault="004735FE" w:rsidP="004735FE">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7832F513" w14:textId="77777777" w:rsidR="004735FE" w:rsidRPr="006C111A" w:rsidRDefault="004735FE" w:rsidP="004735FE">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55F0C2BA" w14:textId="77777777" w:rsidR="004735FE" w:rsidRPr="006C111A" w:rsidRDefault="004735FE" w:rsidP="004735FE">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06B37E9" w14:textId="77777777" w:rsidR="004735FE" w:rsidRPr="006C111A" w:rsidRDefault="004735FE" w:rsidP="004735FE">
      <w:pPr>
        <w:widowControl/>
        <w:suppressAutoHyphens w:val="0"/>
        <w:rPr>
          <w:rFonts w:eastAsia="Times New Roman" w:cs="Times New Roman"/>
          <w:b/>
          <w:bCs/>
          <w:caps/>
          <w:color w:val="000000"/>
          <w:kern w:val="0"/>
          <w:lang w:eastAsia="lv-LV" w:bidi="lo-LA"/>
        </w:rPr>
      </w:pPr>
    </w:p>
    <w:p w14:paraId="7C4C8D0E" w14:textId="77777777" w:rsidR="004735FE" w:rsidRPr="006C111A" w:rsidRDefault="004735FE" w:rsidP="004735FE">
      <w:pPr>
        <w:widowControl/>
        <w:suppressAutoHyphens w:val="0"/>
        <w:rPr>
          <w:rFonts w:eastAsia="Times New Roman" w:cs="Times New Roman"/>
          <w:b/>
          <w:bCs/>
          <w:caps/>
          <w:color w:val="000000"/>
          <w:kern w:val="0"/>
          <w:lang w:eastAsia="lv-LV" w:bidi="lo-LA"/>
        </w:rPr>
      </w:pPr>
    </w:p>
    <w:p w14:paraId="1FCC40C2" w14:textId="77777777" w:rsidR="004735FE" w:rsidRPr="006C111A" w:rsidRDefault="004735FE" w:rsidP="004735FE">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79DD10E3" w14:textId="77777777" w:rsidR="004735FE" w:rsidRPr="006C111A" w:rsidRDefault="004735FE" w:rsidP="004735FE">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30DDE06F" w14:textId="77777777" w:rsidR="004735FE" w:rsidRPr="006C111A" w:rsidRDefault="004735FE" w:rsidP="004735FE">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AF7C17D" w14:textId="77777777" w:rsidR="004735FE" w:rsidRPr="006C111A" w:rsidRDefault="004735FE" w:rsidP="004735FE">
      <w:pPr>
        <w:widowControl/>
        <w:suppressAutoHyphens w:val="0"/>
        <w:jc w:val="center"/>
        <w:rPr>
          <w:rFonts w:eastAsia="Times New Roman" w:cs="Times New Roman"/>
          <w:color w:val="000000"/>
          <w:kern w:val="0"/>
          <w:lang w:eastAsia="lv-LV" w:bidi="lo-LA"/>
        </w:rPr>
      </w:pPr>
    </w:p>
    <w:p w14:paraId="6B662AC6" w14:textId="2BBDD1C0" w:rsidR="004735FE" w:rsidRDefault="004735FE" w:rsidP="004735F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Pr>
          <w:rFonts w:eastAsia="Arial Unicode MS" w:cs="Times New Roman"/>
          <w:b/>
          <w:color w:val="000000"/>
          <w:kern w:val="0"/>
          <w:lang w:eastAsia="lv-LV" w:bidi="ar-SA"/>
        </w:rPr>
        <w:t>23</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Pr>
          <w:rFonts w:eastAsia="Arial Unicode MS" w:cs="Times New Roman"/>
          <w:color w:val="000000"/>
          <w:kern w:val="0"/>
          <w:lang w:eastAsia="lv-LV" w:bidi="ar-SA"/>
        </w:rPr>
        <w:t>8</w:t>
      </w:r>
      <w:r w:rsidRPr="006C111A">
        <w:rPr>
          <w:rFonts w:eastAsia="Arial Unicode MS" w:cs="Times New Roman"/>
          <w:color w:val="000000"/>
          <w:kern w:val="0"/>
          <w:lang w:eastAsia="lv-LV" w:bidi="ar-SA"/>
        </w:rPr>
        <w:t>. p.)</w:t>
      </w:r>
    </w:p>
    <w:p w14:paraId="32A199DE" w14:textId="77777777" w:rsidR="004735FE" w:rsidRPr="004735FE" w:rsidRDefault="004735FE" w:rsidP="004735FE">
      <w:pPr>
        <w:widowControl/>
        <w:suppressAutoHyphens w:val="0"/>
        <w:jc w:val="both"/>
        <w:rPr>
          <w:rFonts w:eastAsia="Times New Roman" w:cs="Times New Roman"/>
          <w:b/>
          <w:bCs/>
          <w:kern w:val="0"/>
          <w:lang w:eastAsia="lv-LV" w:bidi="ar-SA"/>
        </w:rPr>
      </w:pPr>
    </w:p>
    <w:p w14:paraId="7C989DAE" w14:textId="77777777" w:rsidR="004735FE" w:rsidRPr="004735FE" w:rsidRDefault="004735FE" w:rsidP="004735FE">
      <w:pPr>
        <w:widowControl/>
        <w:suppressAutoHyphens w:val="0"/>
        <w:jc w:val="both"/>
        <w:rPr>
          <w:rFonts w:eastAsia="Times New Roman" w:cs="Times New Roman"/>
          <w:b/>
          <w:bCs/>
          <w:kern w:val="0"/>
          <w:lang w:eastAsia="lv-LV" w:bidi="ar-SA"/>
        </w:rPr>
      </w:pPr>
      <w:r w:rsidRPr="004735FE">
        <w:rPr>
          <w:rFonts w:eastAsia="Times New Roman" w:cs="Times New Roman"/>
          <w:b/>
          <w:bCs/>
          <w:kern w:val="0"/>
          <w:lang w:eastAsia="lv-LV" w:bidi="ar-SA"/>
        </w:rPr>
        <w:t xml:space="preserve">Par grozījumiem Madonas novada pašvaldības domes 25.11.2021. lēmumā Nr.477 (protokols Nr.15, 44.p.) „Par Madonas novada pašvaldības apvienību pārvalžu, pagastu pārvalžu un to pakļautībā esošo iestāžu amata vienību sarakstu apstiprināšanu” pielikumā Nr. 3 </w:t>
      </w:r>
    </w:p>
    <w:p w14:paraId="677564E9" w14:textId="77777777" w:rsidR="004735FE" w:rsidRPr="004735FE" w:rsidRDefault="004735FE" w:rsidP="004735FE">
      <w:pPr>
        <w:widowControl/>
        <w:suppressAutoHyphens w:val="0"/>
        <w:ind w:left="540"/>
        <w:rPr>
          <w:rFonts w:eastAsia="Times New Roman" w:cs="Times New Roman"/>
          <w:kern w:val="0"/>
          <w:lang w:eastAsia="lv-LV" w:bidi="ar-SA"/>
        </w:rPr>
      </w:pPr>
      <w:bookmarkStart w:id="0" w:name="_Hlk490033068"/>
    </w:p>
    <w:p w14:paraId="1DAD19E9" w14:textId="77777777" w:rsidR="004735FE" w:rsidRPr="004735FE" w:rsidRDefault="004735FE" w:rsidP="004735FE">
      <w:pPr>
        <w:widowControl/>
        <w:suppressAutoHyphens w:val="0"/>
        <w:ind w:right="84" w:firstLine="567"/>
        <w:jc w:val="both"/>
        <w:rPr>
          <w:rFonts w:eastAsia="Times New Roman" w:cs="Times New Roman"/>
          <w:bCs/>
          <w:kern w:val="0"/>
          <w:lang w:eastAsia="lv-LV" w:bidi="ar-SA"/>
        </w:rPr>
      </w:pPr>
      <w:r w:rsidRPr="004735FE">
        <w:rPr>
          <w:rFonts w:eastAsia="Times New Roman" w:cs="Times New Roman"/>
          <w:bCs/>
          <w:kern w:val="0"/>
          <w:lang w:eastAsia="lv-LV" w:bidi="ar-SA"/>
        </w:rPr>
        <w:t>25.11.2021. Madonas novada pašvaldības domē tika pieņemts lēmums Nr. 477 (protokols Nr.15, 44.p.) “Par Madonas novada pašvaldības apvienību pārvalžu, pagastu pārvalžu un to pakļautībā esošo iestāžu amata vienību sarakstu apstiprināšanu”.</w:t>
      </w:r>
    </w:p>
    <w:p w14:paraId="14C7BC44" w14:textId="77777777" w:rsidR="004735FE" w:rsidRPr="004735FE" w:rsidRDefault="004735FE" w:rsidP="004735FE">
      <w:pPr>
        <w:widowControl/>
        <w:suppressAutoHyphens w:val="0"/>
        <w:ind w:right="84" w:firstLine="567"/>
        <w:jc w:val="both"/>
        <w:rPr>
          <w:rFonts w:eastAsia="Times New Roman" w:cs="Times New Roman"/>
          <w:bCs/>
          <w:kern w:val="0"/>
          <w:lang w:eastAsia="lv-LV" w:bidi="ar-SA"/>
        </w:rPr>
      </w:pPr>
      <w:r w:rsidRPr="004735FE">
        <w:rPr>
          <w:rFonts w:eastAsia="Times New Roman" w:cs="Times New Roman"/>
          <w:bCs/>
          <w:kern w:val="0"/>
          <w:lang w:eastAsia="lv-LV" w:bidi="ar-SA"/>
        </w:rPr>
        <w:t>Sakarā ar organizatoriska rakstura jautājumiem nepieciešams veikt grozījumus Lubānas apvienības pārvaldes amata vienību sarakstā.</w:t>
      </w:r>
    </w:p>
    <w:p w14:paraId="628D89DF" w14:textId="4EACC309" w:rsidR="004735FE" w:rsidRPr="004735FE" w:rsidRDefault="004735FE" w:rsidP="004735FE">
      <w:pPr>
        <w:widowControl/>
        <w:suppressAutoHyphens w:val="0"/>
        <w:ind w:firstLine="567"/>
        <w:jc w:val="both"/>
        <w:rPr>
          <w:rFonts w:eastAsia="Calibri" w:cs="Times New Roman"/>
          <w:bCs/>
          <w:kern w:val="0"/>
          <w:lang w:eastAsia="lv-LV" w:bidi="ar-SA"/>
        </w:rPr>
      </w:pPr>
      <w:r w:rsidRPr="004735FE">
        <w:rPr>
          <w:rFonts w:eastAsia="Times New Roman" w:cs="Times New Roman"/>
          <w:kern w:val="0"/>
          <w:lang w:eastAsia="lv-LV" w:bidi="ar-SA"/>
        </w:rPr>
        <w:t xml:space="preserve">Noklausījusies sniegto informāciju, ņemot vērā 13.04.2022. </w:t>
      </w:r>
      <w:r w:rsidRPr="004735FE">
        <w:rPr>
          <w:rFonts w:eastAsia="Times New Roman" w:cs="Times New Roman"/>
          <w:color w:val="000000"/>
          <w:kern w:val="0"/>
          <w:lang w:eastAsia="lv-LV" w:bidi="ar-SA"/>
        </w:rPr>
        <w:t>Uzņēmējdarbības, teritoriālo un vides jautājumu komitejas</w:t>
      </w:r>
      <w:r>
        <w:rPr>
          <w:rFonts w:eastAsia="Times New Roman" w:cs="Times New Roman"/>
          <w:color w:val="000000"/>
          <w:kern w:val="0"/>
          <w:lang w:eastAsia="lv-LV" w:bidi="ar-SA"/>
        </w:rPr>
        <w:t xml:space="preserve"> un 20.04.2022. Finanšu un attīstības komitejas</w:t>
      </w:r>
      <w:r w:rsidRPr="004735FE">
        <w:rPr>
          <w:rFonts w:eastAsia="Times New Roman" w:cs="Times New Roman"/>
          <w:color w:val="000000"/>
          <w:kern w:val="0"/>
          <w:lang w:eastAsia="lv-LV" w:bidi="ar-SA"/>
        </w:rPr>
        <w:t xml:space="preserve"> atzinumu</w:t>
      </w:r>
      <w:r>
        <w:rPr>
          <w:rFonts w:eastAsia="Times New Roman" w:cs="Times New Roman"/>
          <w:color w:val="000000"/>
          <w:kern w:val="0"/>
          <w:lang w:eastAsia="lv-LV" w:bidi="ar-SA"/>
        </w:rPr>
        <w:t>s</w:t>
      </w:r>
      <w:r w:rsidRPr="004735FE">
        <w:rPr>
          <w:rFonts w:eastAsia="Times New Roman" w:cs="Times New Roman"/>
          <w:color w:val="000000"/>
          <w:kern w:val="0"/>
          <w:lang w:eastAsia="lv-LV" w:bidi="ar-SA"/>
        </w:rPr>
        <w:t xml:space="preserve">, </w:t>
      </w:r>
      <w:r w:rsidRPr="0098623B">
        <w:rPr>
          <w:b/>
          <w:bCs/>
          <w:color w:val="000000"/>
        </w:rPr>
        <w:t xml:space="preserve">atklāti balsojot: </w:t>
      </w:r>
      <w:r w:rsidRPr="0098623B">
        <w:rPr>
          <w:b/>
          <w:color w:val="000000"/>
        </w:rPr>
        <w:t>PAR – 1</w:t>
      </w:r>
      <w:r>
        <w:rPr>
          <w:b/>
          <w:color w:val="000000"/>
        </w:rPr>
        <w:t>8</w:t>
      </w:r>
      <w:r w:rsidRPr="0098623B">
        <w:rPr>
          <w:noProof/>
        </w:rPr>
        <w:t xml:space="preserve"> </w:t>
      </w:r>
      <w:r w:rsidRPr="0098623B">
        <w:rPr>
          <w:bCs/>
          <w:noProof/>
        </w:rPr>
        <w:t xml:space="preserve">(Agris Lungevičs, Aigars Šķēls, Aivis Masaļskis, Andrejs Ceļapīters, </w:t>
      </w:r>
      <w:r>
        <w:rPr>
          <w:bCs/>
          <w:noProof/>
        </w:rPr>
        <w:t xml:space="preserve">Andris Dombrovskis, </w:t>
      </w:r>
      <w:r w:rsidRPr="0098623B">
        <w:rPr>
          <w:bCs/>
          <w:noProof/>
        </w:rPr>
        <w:t xml:space="preserve">Andris Sakne, Artūrs Čačka, Artūrs Grandāns, </w:t>
      </w:r>
      <w:r>
        <w:rPr>
          <w:bCs/>
          <w:noProof/>
        </w:rPr>
        <w:t xml:space="preserve">Gatis Teilis, </w:t>
      </w:r>
      <w:r w:rsidRPr="0098623B">
        <w:rPr>
          <w:bCs/>
          <w:noProof/>
        </w:rPr>
        <w:t xml:space="preserve">Gunārs Ikaunieks, Guntis Klikučs, Iveta Peilāne, Kaspars Udrass, </w:t>
      </w:r>
      <w:r>
        <w:rPr>
          <w:bCs/>
          <w:noProof/>
        </w:rPr>
        <w:t xml:space="preserve">Māris Olte, </w:t>
      </w:r>
      <w:r w:rsidRPr="0098623B">
        <w:rPr>
          <w:bCs/>
          <w:noProof/>
        </w:rPr>
        <w:t>Rūdolfs Preiss, Valda Kļaviņa, Vita Robalte, Zigfrīds Gora),</w:t>
      </w:r>
      <w:r w:rsidRPr="0098623B">
        <w:rPr>
          <w:b/>
          <w:noProof/>
        </w:rPr>
        <w:t xml:space="preserve"> </w:t>
      </w:r>
      <w:r w:rsidRPr="0098623B">
        <w:rPr>
          <w:b/>
          <w:color w:val="000000"/>
        </w:rPr>
        <w:t>PRET – NAV</w:t>
      </w:r>
      <w:r w:rsidRPr="0098623B">
        <w:rPr>
          <w:bCs/>
          <w:noProof/>
          <w:color w:val="000000"/>
        </w:rPr>
        <w:t>,</w:t>
      </w:r>
      <w:r w:rsidRPr="0098623B">
        <w:rPr>
          <w:b/>
          <w:color w:val="000000"/>
        </w:rPr>
        <w:t xml:space="preserve"> ATTURAS –  NAV</w:t>
      </w:r>
      <w:r w:rsidRPr="0098623B">
        <w:rPr>
          <w:color w:val="000000"/>
        </w:rPr>
        <w:t>,</w:t>
      </w:r>
      <w:r w:rsidRPr="0098623B">
        <w:rPr>
          <w:b/>
          <w:color w:val="000000"/>
        </w:rPr>
        <w:t xml:space="preserve"> </w:t>
      </w:r>
      <w:r w:rsidRPr="0098623B">
        <w:rPr>
          <w:color w:val="000000"/>
        </w:rPr>
        <w:t xml:space="preserve">Madonas novada pašvaldības dome </w:t>
      </w:r>
      <w:r w:rsidRPr="0098623B">
        <w:rPr>
          <w:b/>
          <w:color w:val="000000"/>
        </w:rPr>
        <w:t>NOLEMJ:</w:t>
      </w:r>
    </w:p>
    <w:p w14:paraId="6AEF2BF1" w14:textId="77777777" w:rsidR="004735FE" w:rsidRPr="004735FE" w:rsidRDefault="004735FE" w:rsidP="004735FE">
      <w:pPr>
        <w:widowControl/>
        <w:suppressAutoHyphens w:val="0"/>
        <w:jc w:val="both"/>
        <w:rPr>
          <w:rFonts w:eastAsia="Times New Roman" w:cs="Times New Roman"/>
          <w:bCs/>
          <w:kern w:val="0"/>
          <w:lang w:eastAsia="lv-LV" w:bidi="ar-SA"/>
        </w:rPr>
      </w:pPr>
    </w:p>
    <w:p w14:paraId="7475A705" w14:textId="4DC593DB" w:rsidR="004735FE" w:rsidRPr="004735FE" w:rsidRDefault="004735FE" w:rsidP="004735FE">
      <w:pPr>
        <w:widowControl/>
        <w:suppressAutoHyphens w:val="0"/>
        <w:ind w:right="84" w:firstLine="567"/>
        <w:jc w:val="both"/>
        <w:rPr>
          <w:rFonts w:eastAsia="Times New Roman" w:cs="Times New Roman"/>
          <w:bCs/>
          <w:kern w:val="0"/>
          <w:lang w:eastAsia="lv-LV" w:bidi="ar-SA"/>
        </w:rPr>
      </w:pPr>
      <w:r w:rsidRPr="004735FE">
        <w:rPr>
          <w:rFonts w:eastAsia="Times New Roman" w:cs="Times New Roman"/>
          <w:kern w:val="0"/>
          <w:lang w:eastAsia="lv-LV" w:bidi="ar-SA"/>
        </w:rPr>
        <w:t xml:space="preserve">Veikt sekojošus grozījumus Madonas novada pašvaldības domes </w:t>
      </w:r>
      <w:r w:rsidRPr="004735FE">
        <w:rPr>
          <w:rFonts w:eastAsia="Times New Roman" w:cs="Times New Roman"/>
          <w:bCs/>
          <w:kern w:val="0"/>
          <w:lang w:eastAsia="lv-LV" w:bidi="ar-SA"/>
        </w:rPr>
        <w:t>25.11.2021. lēmumā Nr.477 (protokols Nr. 15, 44. p.) “Par Madonas novada pašvaldības apvienību pārvalžu, pagastu pārvalžu un to pakļautībā esošo iestāžu amata vienību sarakstu apstiprināšanu” pielikumā Nr.3</w:t>
      </w:r>
      <w:r w:rsidRPr="004735FE">
        <w:rPr>
          <w:rFonts w:eastAsia="Times New Roman" w:cs="Times New Roman"/>
          <w:b/>
          <w:kern w:val="0"/>
          <w:lang w:eastAsia="lv-LV" w:bidi="ar-SA"/>
        </w:rPr>
        <w:t xml:space="preserve"> “</w:t>
      </w:r>
      <w:r w:rsidRPr="004735FE">
        <w:rPr>
          <w:rFonts w:eastAsia="Times New Roman" w:cs="Times New Roman"/>
          <w:bCs/>
          <w:kern w:val="0"/>
          <w:lang w:eastAsia="lv-LV" w:bidi="ar-SA"/>
        </w:rPr>
        <w:t>Madonas novada Lubānas apvienības pārvaldes un tās pakļautībā esošo iestāžu amata vienību saraksts” ar 2022.gada 1. maiju:</w:t>
      </w:r>
    </w:p>
    <w:p w14:paraId="60956F5D" w14:textId="77777777" w:rsidR="004735FE" w:rsidRPr="004735FE" w:rsidRDefault="004735FE" w:rsidP="004735FE">
      <w:pPr>
        <w:widowControl/>
        <w:suppressAutoHyphens w:val="0"/>
        <w:ind w:firstLine="420"/>
        <w:jc w:val="both"/>
        <w:rPr>
          <w:rFonts w:eastAsia="Times New Roman" w:cs="Times New Roman"/>
          <w:b/>
          <w:kern w:val="0"/>
          <w:lang w:eastAsia="lv-LV" w:bidi="ar-SA"/>
        </w:rPr>
      </w:pPr>
    </w:p>
    <w:p w14:paraId="5FDE2910" w14:textId="77777777" w:rsidR="004735FE" w:rsidRPr="004735FE" w:rsidRDefault="004735FE" w:rsidP="004735FE">
      <w:pPr>
        <w:widowControl/>
        <w:suppressAutoHyphens w:val="0"/>
        <w:ind w:firstLine="420"/>
        <w:jc w:val="both"/>
        <w:rPr>
          <w:rFonts w:eastAsia="Times New Roman" w:cs="Times New Roman"/>
          <w:bCs/>
          <w:kern w:val="0"/>
          <w:lang w:eastAsia="lv-LV" w:bidi="ar-SA"/>
        </w:rPr>
      </w:pPr>
      <w:r w:rsidRPr="004735FE">
        <w:rPr>
          <w:rFonts w:eastAsia="Times New Roman" w:cs="Times New Roman"/>
          <w:bCs/>
          <w:kern w:val="0"/>
          <w:lang w:eastAsia="lv-LV" w:bidi="ar-SA"/>
        </w:rPr>
        <w:t>Īpašumu uzturēšanas nodaļā:</w:t>
      </w:r>
    </w:p>
    <w:p w14:paraId="68DA2254" w14:textId="77777777" w:rsidR="004735FE" w:rsidRPr="004735FE" w:rsidRDefault="004735FE" w:rsidP="004735FE">
      <w:pPr>
        <w:widowControl/>
        <w:suppressAutoHyphens w:val="0"/>
        <w:ind w:firstLine="420"/>
        <w:jc w:val="both"/>
        <w:rPr>
          <w:rFonts w:eastAsia="Times New Roman" w:cs="Times New Roman"/>
          <w:bCs/>
          <w:kern w:val="0"/>
          <w:lang w:eastAsia="lv-LV" w:bidi="ar-SA"/>
        </w:rPr>
      </w:pPr>
    </w:p>
    <w:p w14:paraId="1363D05A" w14:textId="5B35B650" w:rsidR="004735FE" w:rsidRPr="004735FE" w:rsidRDefault="003D1776" w:rsidP="004735FE">
      <w:pPr>
        <w:widowControl/>
        <w:numPr>
          <w:ilvl w:val="0"/>
          <w:numId w:val="1"/>
        </w:numPr>
        <w:suppressAutoHyphens w:val="0"/>
        <w:jc w:val="both"/>
        <w:rPr>
          <w:rFonts w:eastAsia="Times New Roman" w:cs="Times New Roman"/>
          <w:bCs/>
          <w:kern w:val="0"/>
          <w:lang w:eastAsia="lv-LV" w:bidi="ar-SA"/>
        </w:rPr>
      </w:pPr>
      <w:r>
        <w:rPr>
          <w:rFonts w:eastAsia="Times New Roman" w:cs="Times New Roman"/>
          <w:bCs/>
          <w:kern w:val="0"/>
          <w:lang w:eastAsia="lv-LV" w:bidi="ar-SA"/>
        </w:rPr>
        <w:t>I</w:t>
      </w:r>
      <w:r w:rsidR="004735FE" w:rsidRPr="004735FE">
        <w:rPr>
          <w:rFonts w:eastAsia="Times New Roman" w:cs="Times New Roman"/>
          <w:bCs/>
          <w:kern w:val="0"/>
          <w:lang w:eastAsia="lv-LV" w:bidi="ar-SA"/>
        </w:rPr>
        <w:t>zslēgt 3 amata vienības gadījuma darbu strādnieks, profesijas kods 9622 01;</w:t>
      </w:r>
    </w:p>
    <w:p w14:paraId="773CCC62" w14:textId="34F2AC04" w:rsidR="004735FE" w:rsidRPr="004735FE" w:rsidRDefault="003D1776" w:rsidP="004735FE">
      <w:pPr>
        <w:widowControl/>
        <w:numPr>
          <w:ilvl w:val="0"/>
          <w:numId w:val="1"/>
        </w:numPr>
        <w:suppressAutoHyphens w:val="0"/>
        <w:jc w:val="both"/>
        <w:rPr>
          <w:rFonts w:eastAsia="Times New Roman" w:cs="Times New Roman"/>
          <w:bCs/>
          <w:kern w:val="0"/>
          <w:lang w:eastAsia="lv-LV" w:bidi="ar-SA"/>
        </w:rPr>
      </w:pPr>
      <w:r>
        <w:rPr>
          <w:rFonts w:eastAsia="Times New Roman" w:cs="Times New Roman"/>
          <w:bCs/>
          <w:kern w:val="0"/>
          <w:lang w:eastAsia="lv-LV" w:bidi="ar-SA"/>
        </w:rPr>
        <w:t>I</w:t>
      </w:r>
      <w:r w:rsidR="004735FE" w:rsidRPr="004735FE">
        <w:rPr>
          <w:rFonts w:eastAsia="Times New Roman" w:cs="Times New Roman"/>
          <w:bCs/>
          <w:kern w:val="0"/>
          <w:lang w:eastAsia="lv-LV" w:bidi="ar-SA"/>
        </w:rPr>
        <w:t>zslēgt 0,5 amata vienības mikroautobusa vadītājs, profesijas kods 8331 01;</w:t>
      </w:r>
    </w:p>
    <w:p w14:paraId="7279B493" w14:textId="7E3E5A28" w:rsidR="004735FE" w:rsidRPr="004735FE" w:rsidRDefault="003D1776" w:rsidP="004735FE">
      <w:pPr>
        <w:widowControl/>
        <w:numPr>
          <w:ilvl w:val="0"/>
          <w:numId w:val="1"/>
        </w:numPr>
        <w:suppressAutoHyphens w:val="0"/>
        <w:jc w:val="both"/>
        <w:rPr>
          <w:rFonts w:eastAsia="Times New Roman" w:cs="Times New Roman"/>
          <w:bCs/>
          <w:kern w:val="0"/>
          <w:lang w:eastAsia="lv-LV" w:bidi="ar-SA"/>
        </w:rPr>
      </w:pPr>
      <w:r>
        <w:rPr>
          <w:rFonts w:eastAsia="Times New Roman" w:cs="Times New Roman"/>
          <w:bCs/>
          <w:kern w:val="0"/>
          <w:lang w:eastAsia="lv-LV" w:bidi="ar-SA"/>
        </w:rPr>
        <w:t>P</w:t>
      </w:r>
      <w:r w:rsidR="004735FE" w:rsidRPr="004735FE">
        <w:rPr>
          <w:rFonts w:eastAsia="Times New Roman" w:cs="Times New Roman"/>
          <w:bCs/>
          <w:kern w:val="0"/>
          <w:lang w:eastAsia="lv-LV" w:bidi="ar-SA"/>
        </w:rPr>
        <w:t xml:space="preserve">alielināt labiekārtošanas darbu strādnieks, profesijas kods 9214 03 amata vienību skaitu no 1 uz 3, samazinot mēnešalgas likmi no 650 EUR uz 580 EUR; </w:t>
      </w:r>
    </w:p>
    <w:p w14:paraId="421157AD" w14:textId="0D894C4F" w:rsidR="004735FE" w:rsidRPr="004735FE" w:rsidRDefault="003D1776" w:rsidP="004735FE">
      <w:pPr>
        <w:widowControl/>
        <w:numPr>
          <w:ilvl w:val="0"/>
          <w:numId w:val="1"/>
        </w:numPr>
        <w:suppressAutoHyphens w:val="0"/>
        <w:jc w:val="both"/>
        <w:rPr>
          <w:rFonts w:eastAsia="Times New Roman" w:cs="Times New Roman"/>
          <w:kern w:val="0"/>
          <w:lang w:eastAsia="lv-LV" w:bidi="ar-SA"/>
        </w:rPr>
      </w:pPr>
      <w:r>
        <w:rPr>
          <w:rFonts w:eastAsia="Times New Roman" w:cs="Times New Roman"/>
          <w:bCs/>
          <w:kern w:val="0"/>
          <w:lang w:eastAsia="lv-LV" w:bidi="ar-SA"/>
        </w:rPr>
        <w:t>I</w:t>
      </w:r>
      <w:r w:rsidR="004735FE" w:rsidRPr="004735FE">
        <w:rPr>
          <w:rFonts w:eastAsia="Times New Roman" w:cs="Times New Roman"/>
          <w:bCs/>
          <w:kern w:val="0"/>
          <w:lang w:eastAsia="lv-LV" w:bidi="ar-SA"/>
        </w:rPr>
        <w:t>zveidot 1 amata vienību saimniecības pārzinis,</w:t>
      </w:r>
      <w:r w:rsidR="004735FE" w:rsidRPr="004735FE">
        <w:rPr>
          <w:rFonts w:eastAsia="Times New Roman" w:cs="Times New Roman"/>
          <w:b/>
          <w:bCs/>
          <w:kern w:val="0"/>
          <w:lang w:eastAsia="lv-LV" w:bidi="ar-SA"/>
        </w:rPr>
        <w:t xml:space="preserve"> </w:t>
      </w:r>
      <w:r w:rsidR="004735FE" w:rsidRPr="004735FE">
        <w:rPr>
          <w:rFonts w:eastAsia="Times New Roman" w:cs="Times New Roman"/>
          <w:kern w:val="0"/>
          <w:lang w:eastAsia="lv-LV" w:bidi="ar-SA"/>
        </w:rPr>
        <w:t xml:space="preserve">profesijas kods </w:t>
      </w:r>
      <w:r w:rsidR="004735FE" w:rsidRPr="004735FE">
        <w:rPr>
          <w:rFonts w:eastAsia="Times New Roman" w:cs="Times New Roman"/>
          <w:color w:val="000000"/>
          <w:kern w:val="0"/>
          <w:lang w:eastAsia="lv-LV" w:bidi="ar-SA"/>
        </w:rPr>
        <w:t>5151 11, ar mēnešalgas likmi 850 EUR.</w:t>
      </w:r>
    </w:p>
    <w:bookmarkEnd w:id="0"/>
    <w:p w14:paraId="2E5D4D75" w14:textId="77777777" w:rsidR="004735FE" w:rsidRPr="004735FE" w:rsidRDefault="004735FE" w:rsidP="004735FE">
      <w:pPr>
        <w:widowControl/>
        <w:suppressAutoHyphens w:val="0"/>
        <w:jc w:val="both"/>
        <w:rPr>
          <w:rFonts w:eastAsia="Times New Roman" w:cs="Times New Roman"/>
          <w:bCs/>
          <w:kern w:val="0"/>
          <w:lang w:eastAsia="lv-LV" w:bidi="ar-SA"/>
        </w:rPr>
      </w:pPr>
    </w:p>
    <w:p w14:paraId="592A5250" w14:textId="77777777" w:rsidR="003D1776" w:rsidRPr="00AE123B" w:rsidRDefault="003D1776" w:rsidP="003D1776">
      <w:pPr>
        <w:suppressAutoHyphens w:val="0"/>
        <w:contextualSpacing/>
        <w:jc w:val="both"/>
        <w:rPr>
          <w:rFonts w:eastAsiaTheme="minorHAnsi" w:cs="Times New Roman"/>
          <w:kern w:val="0"/>
        </w:rPr>
      </w:pPr>
    </w:p>
    <w:p w14:paraId="47A4A971" w14:textId="77777777" w:rsidR="003D1776" w:rsidRDefault="003D1776" w:rsidP="003D177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4C715187" w14:textId="77777777" w:rsidR="004735FE" w:rsidRPr="004735FE" w:rsidRDefault="004735FE" w:rsidP="004735FE">
      <w:pPr>
        <w:widowControl/>
        <w:suppressAutoHyphens w:val="0"/>
        <w:jc w:val="both"/>
        <w:rPr>
          <w:rFonts w:eastAsia="Times New Roman" w:cs="Times New Roman"/>
          <w:bCs/>
          <w:kern w:val="0"/>
          <w:lang w:eastAsia="lv-LV" w:bidi="ar-SA"/>
        </w:rPr>
      </w:pPr>
    </w:p>
    <w:p w14:paraId="32518195" w14:textId="77777777" w:rsidR="004735FE" w:rsidRPr="004735FE" w:rsidRDefault="004735FE" w:rsidP="004735FE">
      <w:pPr>
        <w:widowControl/>
        <w:suppressAutoHyphens w:val="0"/>
        <w:jc w:val="both"/>
        <w:rPr>
          <w:rFonts w:eastAsia="Times New Roman" w:cs="Times New Roman"/>
          <w:bCs/>
          <w:kern w:val="0"/>
          <w:lang w:eastAsia="lv-LV" w:bidi="ar-SA"/>
        </w:rPr>
      </w:pPr>
    </w:p>
    <w:p w14:paraId="09BD03E0" w14:textId="5549D02E" w:rsidR="00235D43" w:rsidRPr="003D1776" w:rsidRDefault="004735FE" w:rsidP="003D1776">
      <w:pPr>
        <w:widowControl/>
        <w:suppressAutoHyphens w:val="0"/>
        <w:jc w:val="both"/>
        <w:rPr>
          <w:rFonts w:eastAsia="Times New Roman" w:cs="Times New Roman"/>
          <w:bCs/>
          <w:i/>
          <w:iCs/>
          <w:kern w:val="0"/>
          <w:lang w:eastAsia="lv-LV" w:bidi="ar-SA"/>
        </w:rPr>
      </w:pPr>
      <w:r w:rsidRPr="004735FE">
        <w:rPr>
          <w:rFonts w:eastAsia="Times New Roman" w:cs="Times New Roman"/>
          <w:bCs/>
          <w:i/>
          <w:iCs/>
          <w:kern w:val="0"/>
          <w:lang w:eastAsia="lv-LV" w:bidi="ar-SA"/>
        </w:rPr>
        <w:t>Bodžs 26165144</w:t>
      </w:r>
    </w:p>
    <w:sectPr w:rsidR="00235D43" w:rsidRPr="003D1776" w:rsidSect="00382880">
      <w:pgSz w:w="11906" w:h="16838"/>
      <w:pgMar w:top="851" w:right="99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7FC9"/>
    <w:multiLevelType w:val="hybridMultilevel"/>
    <w:tmpl w:val="9D44B2BA"/>
    <w:lvl w:ilvl="0" w:tplc="4BA20C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041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4F"/>
    <w:rsid w:val="00235D43"/>
    <w:rsid w:val="00382880"/>
    <w:rsid w:val="003D1776"/>
    <w:rsid w:val="004735FE"/>
    <w:rsid w:val="004A48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6D96"/>
  <w15:chartTrackingRefBased/>
  <w15:docId w15:val="{41F5CA09-7FC4-453F-93A6-E5C1AFE9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35FE"/>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1580</Words>
  <Characters>902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2022-04-21T10:00:00Z</dcterms:created>
  <dcterms:modified xsi:type="dcterms:W3CDTF">2022-04-21T10:10:00Z</dcterms:modified>
</cp:coreProperties>
</file>